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46826">
        <w:rPr>
          <w:b/>
          <w:bCs/>
        </w:rPr>
        <w:t>751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04682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46826" w:rsidRPr="00046826">
        <w:t>Плиты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046826">
        <w:rPr>
          <w:b/>
        </w:rPr>
        <w:t>8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46826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46826">
        <w:t>751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  <w:bookmarkStart w:id="0" w:name="_GoBack"/>
      <w:bookmarkEnd w:id="0"/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046826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B071B2">
        <w:rPr>
          <w:b/>
          <w:color w:val="FF0000"/>
        </w:rPr>
        <w:t>3</w:t>
      </w:r>
      <w:r w:rsidR="00046826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6826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12CE1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071B2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1F6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86E0-A5AE-451F-81C1-DFAD8195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478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182</cp:revision>
  <cp:lastPrinted>2019-12-16T07:38:00Z</cp:lastPrinted>
  <dcterms:created xsi:type="dcterms:W3CDTF">2019-07-16T10:01:00Z</dcterms:created>
  <dcterms:modified xsi:type="dcterms:W3CDTF">2019-12-17T02:51:00Z</dcterms:modified>
</cp:coreProperties>
</file>